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CE7" w:rsidRPr="00F84CE7" w:rsidRDefault="00C075BB" w:rsidP="0084343E">
      <w:pPr>
        <w:jc w:val="center"/>
        <w:rPr>
          <w:rFonts w:ascii="ＭＳ Ｐゴシック" w:eastAsia="ＭＳ Ｐゴシック" w:hAnsi="ＭＳ Ｐゴシック"/>
          <w:sz w:val="36"/>
        </w:rPr>
      </w:pPr>
      <w:r>
        <w:rPr>
          <w:rFonts w:ascii="ＭＳ Ｐゴシック" w:eastAsia="ＭＳ Ｐゴシック" w:hAnsi="ＭＳ Ｐゴシック" w:hint="eastAsia"/>
          <w:sz w:val="36"/>
        </w:rPr>
        <w:t>新基準</w:t>
      </w:r>
      <w:r w:rsidR="0081052A" w:rsidRPr="0081052A">
        <w:rPr>
          <w:rFonts w:ascii="ＭＳ Ｐゴシック" w:eastAsia="ＭＳ Ｐゴシック" w:hAnsi="ＭＳ Ｐゴシック" w:hint="eastAsia"/>
          <w:sz w:val="36"/>
        </w:rPr>
        <w:t>チェック</w:t>
      </w:r>
      <w:r>
        <w:rPr>
          <w:rFonts w:ascii="ＭＳ Ｐゴシック" w:eastAsia="ＭＳ Ｐゴシック" w:hAnsi="ＭＳ Ｐゴシック" w:hint="eastAsia"/>
          <w:sz w:val="36"/>
        </w:rPr>
        <w:t>シート</w:t>
      </w:r>
      <w:r w:rsidR="0084343E">
        <w:rPr>
          <w:rFonts w:ascii="ＭＳ Ｐゴシック" w:eastAsia="ＭＳ Ｐゴシック" w:hAnsi="ＭＳ Ｐゴシック" w:hint="eastAsia"/>
          <w:sz w:val="36"/>
        </w:rPr>
        <w:t>【１１</w:t>
      </w:r>
      <w:r w:rsidR="00EA4ADC">
        <w:rPr>
          <w:rFonts w:ascii="ＭＳ Ｐゴシック" w:eastAsia="ＭＳ Ｐゴシック" w:hAnsi="ＭＳ Ｐゴシック" w:hint="eastAsia"/>
          <w:sz w:val="36"/>
        </w:rPr>
        <w:t>.</w:t>
      </w:r>
      <w:r w:rsidR="0084343E">
        <w:rPr>
          <w:rFonts w:ascii="ＭＳ Ｐゴシック" w:eastAsia="ＭＳ Ｐゴシック" w:hAnsi="ＭＳ Ｐゴシック" w:hint="eastAsia"/>
          <w:sz w:val="36"/>
        </w:rPr>
        <w:t>１２</w:t>
      </w:r>
      <w:r w:rsidR="00EA4ADC">
        <w:rPr>
          <w:rFonts w:ascii="ＭＳ Ｐゴシック" w:eastAsia="ＭＳ Ｐゴシック" w:hAnsi="ＭＳ Ｐゴシック" w:hint="eastAsia"/>
          <w:sz w:val="36"/>
        </w:rPr>
        <w:t>版】</w:t>
      </w:r>
    </w:p>
    <w:tbl>
      <w:tblPr>
        <w:tblStyle w:val="a3"/>
        <w:tblW w:w="0" w:type="auto"/>
        <w:tblLook w:val="04A0" w:firstRow="1" w:lastRow="0" w:firstColumn="1" w:lastColumn="0" w:noHBand="0" w:noVBand="1"/>
      </w:tblPr>
      <w:tblGrid>
        <w:gridCol w:w="426"/>
        <w:gridCol w:w="1882"/>
        <w:gridCol w:w="8148"/>
      </w:tblGrid>
      <w:tr w:rsidR="00E67BF2" w:rsidTr="0006184C">
        <w:trPr>
          <w:trHeight w:val="466"/>
        </w:trPr>
        <w:tc>
          <w:tcPr>
            <w:tcW w:w="10456" w:type="dxa"/>
            <w:gridSpan w:val="3"/>
            <w:vAlign w:val="center"/>
          </w:tcPr>
          <w:p w:rsidR="00E67BF2" w:rsidRPr="00C64C53" w:rsidRDefault="0052081F" w:rsidP="00C06CC0">
            <w:pPr>
              <w:rPr>
                <w:rFonts w:ascii="ＭＳ Ｐゴシック" w:eastAsia="ＭＳ Ｐゴシック" w:hAnsi="ＭＳ Ｐゴシック"/>
              </w:rPr>
            </w:pPr>
            <w:r w:rsidRPr="00C64C53">
              <w:rPr>
                <w:rFonts w:ascii="ＭＳ Ｐゴシック" w:eastAsia="ＭＳ Ｐゴシック" w:hAnsi="ＭＳ Ｐゴシック" w:hint="eastAsia"/>
              </w:rPr>
              <w:t>①</w:t>
            </w:r>
            <w:r w:rsidR="00C06CC0" w:rsidRPr="00C64C53">
              <w:rPr>
                <w:rFonts w:ascii="ＭＳ Ｐゴシック" w:eastAsia="ＭＳ Ｐゴシック" w:hAnsi="ＭＳ Ｐゴシック" w:hint="eastAsia"/>
              </w:rPr>
              <w:t>徹底した感染防止等（収容率５０</w:t>
            </w:r>
            <w:r w:rsidR="00E67BF2" w:rsidRPr="00C64C53">
              <w:rPr>
                <w:rFonts w:ascii="ＭＳ Ｐゴシック" w:eastAsia="ＭＳ Ｐゴシック" w:hAnsi="ＭＳ Ｐゴシック" w:hint="eastAsia"/>
              </w:rPr>
              <w:t>％</w:t>
            </w:r>
            <w:r w:rsidR="00C06CC0" w:rsidRPr="00C64C53">
              <w:rPr>
                <w:rFonts w:ascii="ＭＳ Ｐゴシック" w:eastAsia="ＭＳ Ｐゴシック" w:hAnsi="ＭＳ Ｐゴシック" w:hint="eastAsia"/>
              </w:rPr>
              <w:t>を超える催し物を</w:t>
            </w:r>
            <w:r w:rsidR="00E67BF2" w:rsidRPr="00C64C53">
              <w:rPr>
                <w:rFonts w:ascii="ＭＳ Ｐゴシック" w:eastAsia="ＭＳ Ｐゴシック" w:hAnsi="ＭＳ Ｐゴシック" w:hint="eastAsia"/>
              </w:rPr>
              <w:t>開催するための前提）</w:t>
            </w:r>
          </w:p>
        </w:tc>
      </w:tr>
      <w:tr w:rsidR="00EA4ADC" w:rsidTr="00F84CE7">
        <w:trPr>
          <w:trHeight w:val="876"/>
        </w:trPr>
        <w:tc>
          <w:tcPr>
            <w:tcW w:w="426" w:type="dxa"/>
          </w:tcPr>
          <w:p w:rsidR="00E67BF2" w:rsidRPr="00C64C53" w:rsidRDefault="0052081F" w:rsidP="00E67BF2">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E67BF2" w:rsidRPr="00C64C53" w:rsidRDefault="00E67BF2" w:rsidP="00E67BF2">
            <w:pPr>
              <w:rPr>
                <w:rFonts w:ascii="ＭＳ Ｐゴシック" w:eastAsia="ＭＳ Ｐゴシック" w:hAnsi="ＭＳ Ｐゴシック"/>
              </w:rPr>
            </w:pPr>
            <w:r w:rsidRPr="00C64C53">
              <w:rPr>
                <w:rFonts w:ascii="ＭＳ Ｐゴシック" w:eastAsia="ＭＳ Ｐゴシック" w:hAnsi="ＭＳ Ｐゴシック" w:hint="eastAsia"/>
              </w:rPr>
              <w:t>マスク</w:t>
            </w:r>
            <w:r w:rsidR="00C06CC0" w:rsidRPr="00C64C53">
              <w:rPr>
                <w:rFonts w:ascii="ＭＳ Ｐゴシック" w:eastAsia="ＭＳ Ｐゴシック" w:hAnsi="ＭＳ Ｐゴシック" w:hint="eastAsia"/>
              </w:rPr>
              <w:t>常時</w:t>
            </w:r>
            <w:r w:rsidRPr="00C64C53">
              <w:rPr>
                <w:rFonts w:ascii="ＭＳ Ｐゴシック" w:eastAsia="ＭＳ Ｐゴシック" w:hAnsi="ＭＳ Ｐゴシック" w:hint="eastAsia"/>
              </w:rPr>
              <w:t>着用の担保</w:t>
            </w:r>
          </w:p>
        </w:tc>
        <w:tc>
          <w:tcPr>
            <w:tcW w:w="8148" w:type="dxa"/>
          </w:tcPr>
          <w:p w:rsidR="00E67BF2" w:rsidRPr="00C64C53" w:rsidRDefault="00C06CC0" w:rsidP="00E67BF2">
            <w:pPr>
              <w:rPr>
                <w:rFonts w:ascii="ＭＳ Ｐゴシック" w:eastAsia="ＭＳ Ｐゴシック" w:hAnsi="ＭＳ Ｐゴシック"/>
              </w:rPr>
            </w:pPr>
            <w:r w:rsidRPr="00C64C53">
              <w:rPr>
                <w:rFonts w:ascii="ＭＳ Ｐゴシック" w:eastAsia="ＭＳ Ｐゴシック" w:hAnsi="ＭＳ Ｐゴシック" w:hint="eastAsia"/>
              </w:rPr>
              <w:t>マスク着用状況を</w:t>
            </w:r>
            <w:r w:rsidR="00E67BF2" w:rsidRPr="00C64C53">
              <w:rPr>
                <w:rFonts w:ascii="ＭＳ Ｐゴシック" w:eastAsia="ＭＳ Ｐゴシック" w:hAnsi="ＭＳ Ｐゴシック" w:hint="eastAsia"/>
              </w:rPr>
              <w:t>確認</w:t>
            </w:r>
            <w:r w:rsidRPr="00C64C53">
              <w:rPr>
                <w:rFonts w:ascii="ＭＳ Ｐゴシック" w:eastAsia="ＭＳ Ｐゴシック" w:hAnsi="ＭＳ Ｐゴシック" w:hint="eastAsia"/>
              </w:rPr>
              <w:t>し</w:t>
            </w:r>
            <w:r w:rsidR="00E67BF2" w:rsidRPr="00C64C53">
              <w:rPr>
                <w:rFonts w:ascii="ＭＳ Ｐゴシック" w:eastAsia="ＭＳ Ｐゴシック" w:hAnsi="ＭＳ Ｐゴシック" w:hint="eastAsia"/>
              </w:rPr>
              <w:t>、個別に注意等</w:t>
            </w:r>
            <w:r w:rsidRPr="00C64C53">
              <w:rPr>
                <w:rFonts w:ascii="ＭＳ Ｐゴシック" w:eastAsia="ＭＳ Ｐゴシック" w:hAnsi="ＭＳ Ｐゴシック" w:hint="eastAsia"/>
              </w:rPr>
              <w:t>を行い、マスクの常時着用を求める</w:t>
            </w:r>
          </w:p>
          <w:p w:rsidR="00E67BF2" w:rsidRPr="00C64C53" w:rsidRDefault="005221B7" w:rsidP="00C06CC0">
            <w:pPr>
              <w:rPr>
                <w:rFonts w:ascii="ＭＳ Ｐゴシック" w:eastAsia="ＭＳ Ｐゴシック" w:hAnsi="ＭＳ Ｐゴシック"/>
              </w:rPr>
            </w:pPr>
            <w:r w:rsidRPr="00C64C53">
              <w:rPr>
                <w:rFonts w:ascii="ＭＳ Ｐゴシック" w:eastAsia="ＭＳ Ｐゴシック" w:hAnsi="ＭＳ Ｐゴシック" w:hint="eastAsia"/>
              </w:rPr>
              <w:t>※</w:t>
            </w:r>
            <w:r w:rsidR="00E67BF2" w:rsidRPr="00C64C53">
              <w:rPr>
                <w:rFonts w:ascii="ＭＳ Ｐゴシック" w:eastAsia="ＭＳ Ｐゴシック" w:hAnsi="ＭＳ Ｐゴシック" w:hint="eastAsia"/>
              </w:rPr>
              <w:t>マスクを持参していな</w:t>
            </w:r>
            <w:r w:rsidR="00C3563D" w:rsidRPr="00C64C53">
              <w:rPr>
                <w:rFonts w:ascii="ＭＳ Ｐゴシック" w:eastAsia="ＭＳ Ｐゴシック" w:hAnsi="ＭＳ Ｐゴシック" w:hint="eastAsia"/>
              </w:rPr>
              <w:t>い</w:t>
            </w:r>
            <w:r w:rsidR="00E67BF2" w:rsidRPr="00C64C53">
              <w:rPr>
                <w:rFonts w:ascii="ＭＳ Ｐゴシック" w:eastAsia="ＭＳ Ｐゴシック" w:hAnsi="ＭＳ Ｐゴシック" w:hint="eastAsia"/>
              </w:rPr>
              <w:t>者が</w:t>
            </w:r>
            <w:r w:rsidR="00C3563D" w:rsidRPr="00C64C53">
              <w:rPr>
                <w:rFonts w:ascii="ＭＳ Ｐゴシック" w:eastAsia="ＭＳ Ｐゴシック" w:hAnsi="ＭＳ Ｐゴシック" w:hint="eastAsia"/>
              </w:rPr>
              <w:t>い</w:t>
            </w:r>
            <w:r w:rsidR="00E67BF2" w:rsidRPr="00C64C53">
              <w:rPr>
                <w:rFonts w:ascii="ＭＳ Ｐゴシック" w:eastAsia="ＭＳ Ｐゴシック" w:hAnsi="ＭＳ Ｐゴシック" w:hint="eastAsia"/>
              </w:rPr>
              <w:t>た場合は主催側で配布</w:t>
            </w:r>
            <w:r w:rsidR="00C06CC0" w:rsidRPr="00C64C53">
              <w:rPr>
                <w:rFonts w:ascii="ＭＳ Ｐゴシック" w:eastAsia="ＭＳ Ｐゴシック" w:hAnsi="ＭＳ Ｐゴシック" w:hint="eastAsia"/>
              </w:rPr>
              <w:t>・販売を行い、マスク</w:t>
            </w:r>
            <w:r w:rsidRPr="00C64C53">
              <w:rPr>
                <w:rFonts w:ascii="ＭＳ Ｐゴシック" w:eastAsia="ＭＳ Ｐゴシック" w:hAnsi="ＭＳ Ｐゴシック" w:hint="eastAsia"/>
              </w:rPr>
              <w:t>着用率１００％を担保</w:t>
            </w:r>
          </w:p>
        </w:tc>
      </w:tr>
      <w:tr w:rsidR="00EA4ADC" w:rsidTr="00C64C53">
        <w:trPr>
          <w:trHeight w:val="944"/>
        </w:trPr>
        <w:tc>
          <w:tcPr>
            <w:tcW w:w="426" w:type="dxa"/>
          </w:tcPr>
          <w:p w:rsidR="00E67BF2" w:rsidRPr="00C64C53" w:rsidRDefault="0052081F" w:rsidP="00E67BF2">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E67BF2" w:rsidRPr="00C64C53" w:rsidRDefault="00E67BF2" w:rsidP="00E67BF2">
            <w:pPr>
              <w:rPr>
                <w:rFonts w:ascii="ＭＳ Ｐゴシック" w:eastAsia="ＭＳ Ｐゴシック" w:hAnsi="ＭＳ Ｐゴシック"/>
              </w:rPr>
            </w:pPr>
            <w:r w:rsidRPr="00C64C53">
              <w:rPr>
                <w:rFonts w:ascii="ＭＳ Ｐゴシック" w:eastAsia="ＭＳ Ｐゴシック" w:hAnsi="ＭＳ Ｐゴシック" w:hint="eastAsia"/>
              </w:rPr>
              <w:t>大声を出さないことの担保</w:t>
            </w:r>
          </w:p>
        </w:tc>
        <w:tc>
          <w:tcPr>
            <w:tcW w:w="8148" w:type="dxa"/>
          </w:tcPr>
          <w:p w:rsidR="00E67BF2" w:rsidRPr="00C64C53" w:rsidRDefault="00E67BF2" w:rsidP="00E67BF2">
            <w:pPr>
              <w:rPr>
                <w:rFonts w:ascii="ＭＳ Ｐゴシック" w:eastAsia="ＭＳ Ｐゴシック" w:hAnsi="ＭＳ Ｐゴシック"/>
              </w:rPr>
            </w:pPr>
            <w:r w:rsidRPr="00C64C53">
              <w:rPr>
                <w:rFonts w:ascii="ＭＳ Ｐゴシック" w:eastAsia="ＭＳ Ｐゴシック" w:hAnsi="ＭＳ Ｐゴシック" w:hint="eastAsia"/>
              </w:rPr>
              <w:t>大声を出す者がいた場合、個別に注意等</w:t>
            </w:r>
            <w:r w:rsidR="00036F39" w:rsidRPr="00C64C53">
              <w:rPr>
                <w:rFonts w:ascii="ＭＳ Ｐゴシック" w:eastAsia="ＭＳ Ｐゴシック" w:hAnsi="ＭＳ Ｐゴシック" w:hint="eastAsia"/>
              </w:rPr>
              <w:t>が</w:t>
            </w:r>
            <w:r w:rsidRPr="00C64C53">
              <w:rPr>
                <w:rFonts w:ascii="ＭＳ Ｐゴシック" w:eastAsia="ＭＳ Ｐゴシック" w:hAnsi="ＭＳ Ｐゴシック" w:hint="eastAsia"/>
              </w:rPr>
              <w:t>できる</w:t>
            </w:r>
            <w:r w:rsidR="005221B7" w:rsidRPr="00C64C53">
              <w:rPr>
                <w:rFonts w:ascii="ＭＳ Ｐゴシック" w:eastAsia="ＭＳ Ｐゴシック" w:hAnsi="ＭＳ Ｐゴシック" w:hint="eastAsia"/>
              </w:rPr>
              <w:t>体制</w:t>
            </w:r>
          </w:p>
          <w:p w:rsidR="00E67BF2" w:rsidRPr="00C64C53" w:rsidRDefault="005221B7" w:rsidP="00E67BF2">
            <w:pPr>
              <w:rPr>
                <w:rFonts w:ascii="ＭＳ Ｐゴシック" w:eastAsia="ＭＳ Ｐゴシック" w:hAnsi="ＭＳ Ｐゴシック"/>
              </w:rPr>
            </w:pPr>
            <w:r w:rsidRPr="00C64C53">
              <w:rPr>
                <w:rFonts w:ascii="ＭＳ Ｐゴシック" w:eastAsia="ＭＳ Ｐゴシック" w:hAnsi="ＭＳ Ｐゴシック" w:hint="eastAsia"/>
              </w:rPr>
              <w:t>※</w:t>
            </w:r>
            <w:r w:rsidR="00E67BF2" w:rsidRPr="00C64C53">
              <w:rPr>
                <w:rFonts w:ascii="ＭＳ Ｐゴシック" w:eastAsia="ＭＳ Ｐゴシック" w:hAnsi="ＭＳ Ｐゴシック" w:hint="eastAsia"/>
              </w:rPr>
              <w:t>隣席の者と</w:t>
            </w:r>
            <w:r w:rsidR="00937369" w:rsidRPr="00C64C53">
              <w:rPr>
                <w:rFonts w:ascii="ＭＳ Ｐゴシック" w:eastAsia="ＭＳ Ｐゴシック" w:hAnsi="ＭＳ Ｐゴシック" w:hint="eastAsia"/>
              </w:rPr>
              <w:t>の</w:t>
            </w:r>
            <w:r w:rsidR="00E67BF2" w:rsidRPr="00C64C53">
              <w:rPr>
                <w:rFonts w:ascii="ＭＳ Ｐゴシック" w:eastAsia="ＭＳ Ｐゴシック" w:hAnsi="ＭＳ Ｐゴシック" w:hint="eastAsia"/>
              </w:rPr>
              <w:t>日常会話程度は可（マスク着用が前提）</w:t>
            </w:r>
          </w:p>
          <w:p w:rsidR="005221B7" w:rsidRPr="00C64C53" w:rsidRDefault="005221B7" w:rsidP="00E67BF2">
            <w:pPr>
              <w:rPr>
                <w:rFonts w:ascii="ＭＳ Ｐゴシック" w:eastAsia="ＭＳ Ｐゴシック" w:hAnsi="ＭＳ Ｐゴシック" w:hint="eastAsia"/>
              </w:rPr>
            </w:pPr>
            <w:r w:rsidRPr="00C64C53">
              <w:rPr>
                <w:rFonts w:ascii="ＭＳ Ｐゴシック" w:eastAsia="ＭＳ Ｐゴシック" w:hAnsi="ＭＳ Ｐゴシック" w:hint="eastAsia"/>
              </w:rPr>
              <w:t>※</w:t>
            </w:r>
            <w:r w:rsidR="00E67BF2" w:rsidRPr="00C64C53">
              <w:rPr>
                <w:rFonts w:ascii="ＭＳ Ｐゴシック" w:eastAsia="ＭＳ Ｐゴシック" w:hAnsi="ＭＳ Ｐゴシック" w:hint="eastAsia"/>
              </w:rPr>
              <w:t>演者が歌唱等を行う場合、舞台から観客まで一定の距離確保（最低２ｍ）</w:t>
            </w:r>
          </w:p>
        </w:tc>
      </w:tr>
      <w:tr w:rsidR="0006184C" w:rsidTr="0006184C">
        <w:trPr>
          <w:trHeight w:val="404"/>
        </w:trPr>
        <w:tc>
          <w:tcPr>
            <w:tcW w:w="10456" w:type="dxa"/>
            <w:gridSpan w:val="3"/>
            <w:vAlign w:val="center"/>
          </w:tcPr>
          <w:p w:rsidR="0006184C" w:rsidRPr="00C64C53" w:rsidRDefault="0052081F" w:rsidP="00E67BF2">
            <w:pPr>
              <w:rPr>
                <w:rFonts w:ascii="ＭＳ Ｐゴシック" w:eastAsia="ＭＳ Ｐゴシック" w:hAnsi="ＭＳ Ｐゴシック"/>
              </w:rPr>
            </w:pPr>
            <w:r w:rsidRPr="00C64C53">
              <w:rPr>
                <w:rFonts w:ascii="ＭＳ Ｐゴシック" w:eastAsia="ＭＳ Ｐゴシック" w:hAnsi="ＭＳ Ｐゴシック" w:hint="eastAsia"/>
              </w:rPr>
              <w:t>②</w:t>
            </w:r>
            <w:r w:rsidR="0006184C" w:rsidRPr="00C64C53">
              <w:rPr>
                <w:rFonts w:ascii="ＭＳ Ｐゴシック" w:eastAsia="ＭＳ Ｐゴシック" w:hAnsi="ＭＳ Ｐゴシック" w:hint="eastAsia"/>
              </w:rPr>
              <w:t>基本的な感染防止等</w:t>
            </w:r>
          </w:p>
        </w:tc>
      </w:tr>
      <w:tr w:rsidR="00EA4ADC" w:rsidTr="00875D42">
        <w:trPr>
          <w:trHeight w:val="409"/>
        </w:trPr>
        <w:tc>
          <w:tcPr>
            <w:tcW w:w="426" w:type="dxa"/>
          </w:tcPr>
          <w:p w:rsidR="00E67BF2" w:rsidRPr="00C64C53" w:rsidRDefault="0052081F" w:rsidP="00E67BF2">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E67BF2" w:rsidRPr="00C64C53" w:rsidRDefault="005A0DA0" w:rsidP="00E67BF2">
            <w:pPr>
              <w:rPr>
                <w:rFonts w:ascii="ＭＳ Ｐゴシック" w:eastAsia="ＭＳ Ｐゴシック" w:hAnsi="ＭＳ Ｐゴシック"/>
              </w:rPr>
            </w:pPr>
            <w:r w:rsidRPr="00C64C53">
              <w:rPr>
                <w:rFonts w:ascii="ＭＳ Ｐゴシック" w:eastAsia="ＭＳ Ｐゴシック" w:hAnsi="ＭＳ Ｐゴシック" w:hint="eastAsia"/>
              </w:rPr>
              <w:t>「マスク常時着用」及び「大声を出さないこと」</w:t>
            </w:r>
            <w:r w:rsidR="00E67BF2" w:rsidRPr="00C64C53">
              <w:rPr>
                <w:rFonts w:ascii="ＭＳ Ｐゴシック" w:eastAsia="ＭＳ Ｐゴシック" w:hAnsi="ＭＳ Ｐゴシック" w:hint="eastAsia"/>
              </w:rPr>
              <w:t>の奨励</w:t>
            </w:r>
          </w:p>
        </w:tc>
        <w:tc>
          <w:tcPr>
            <w:tcW w:w="8148" w:type="dxa"/>
          </w:tcPr>
          <w:p w:rsidR="00E67BF2" w:rsidRPr="00C64C53" w:rsidRDefault="00E67BF2" w:rsidP="00C06CC0">
            <w:pPr>
              <w:rPr>
                <w:rFonts w:ascii="ＭＳ Ｐゴシック" w:eastAsia="ＭＳ Ｐゴシック" w:hAnsi="ＭＳ Ｐゴシック"/>
              </w:rPr>
            </w:pPr>
            <w:r w:rsidRPr="00C64C53">
              <w:rPr>
                <w:rFonts w:ascii="ＭＳ Ｐゴシック" w:eastAsia="ＭＳ Ｐゴシック" w:hAnsi="ＭＳ Ｐゴシック" w:hint="eastAsia"/>
              </w:rPr>
              <w:t>イベントの性質に応じて可能な限り実行（ガイドラインで定める）</w:t>
            </w:r>
          </w:p>
          <w:p w:rsidR="00C06CC0" w:rsidRPr="00C64C53" w:rsidRDefault="00C06CC0" w:rsidP="00C06CC0">
            <w:pPr>
              <w:rPr>
                <w:rFonts w:ascii="ＭＳ Ｐゴシック" w:eastAsia="ＭＳ Ｐゴシック" w:hAnsi="ＭＳ Ｐゴシック"/>
              </w:rPr>
            </w:pPr>
            <w:r w:rsidRPr="00C64C53">
              <w:rPr>
                <w:rFonts w:ascii="ＭＳ Ｐゴシック" w:eastAsia="ＭＳ Ｐゴシック" w:hAnsi="ＭＳ Ｐゴシック"/>
              </w:rPr>
              <w:t>※マスク着用状況が確認でき、着用していない場合は個別に注意等を行うこと</w:t>
            </w:r>
          </w:p>
          <w:p w:rsidR="00C06CC0" w:rsidRPr="00C64C53" w:rsidRDefault="00C06CC0" w:rsidP="00C06CC0">
            <w:pPr>
              <w:rPr>
                <w:rFonts w:ascii="ＭＳ Ｐゴシック" w:eastAsia="ＭＳ Ｐゴシック" w:hAnsi="ＭＳ Ｐゴシック"/>
              </w:rPr>
            </w:pPr>
            <w:r w:rsidRPr="00C64C53">
              <w:rPr>
                <w:rFonts w:ascii="ＭＳ Ｐゴシック" w:eastAsia="ＭＳ Ｐゴシック" w:hAnsi="ＭＳ Ｐゴシック"/>
              </w:rPr>
              <w:t>※大声を出す者がいた場合等、個別に注意等を行うこと（例：スポーツイベント等ではラッパ等の鳴り物を禁止すること等）</w:t>
            </w:r>
          </w:p>
        </w:tc>
      </w:tr>
      <w:tr w:rsidR="00EA4ADC" w:rsidTr="00652532">
        <w:trPr>
          <w:trHeight w:val="562"/>
        </w:trPr>
        <w:tc>
          <w:tcPr>
            <w:tcW w:w="426" w:type="dxa"/>
          </w:tcPr>
          <w:p w:rsidR="00E67BF2" w:rsidRPr="00C64C53" w:rsidRDefault="0052081F" w:rsidP="00E67BF2">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E67BF2" w:rsidRPr="00C64C53" w:rsidRDefault="00E67BF2" w:rsidP="00E67BF2">
            <w:pPr>
              <w:rPr>
                <w:rFonts w:ascii="ＭＳ Ｐゴシック" w:eastAsia="ＭＳ Ｐゴシック" w:hAnsi="ＭＳ Ｐゴシック"/>
              </w:rPr>
            </w:pPr>
            <w:r w:rsidRPr="00C64C53">
              <w:rPr>
                <w:rFonts w:ascii="ＭＳ Ｐゴシック" w:eastAsia="ＭＳ Ｐゴシック" w:hAnsi="ＭＳ Ｐゴシック" w:hint="eastAsia"/>
              </w:rPr>
              <w:t>手洗</w:t>
            </w:r>
          </w:p>
        </w:tc>
        <w:tc>
          <w:tcPr>
            <w:tcW w:w="8148" w:type="dxa"/>
          </w:tcPr>
          <w:p w:rsidR="00E67BF2" w:rsidRPr="00C64C53" w:rsidRDefault="00E67BF2" w:rsidP="00E67BF2">
            <w:pPr>
              <w:rPr>
                <w:rFonts w:ascii="ＭＳ Ｐゴシック" w:eastAsia="ＭＳ Ｐゴシック" w:hAnsi="ＭＳ Ｐゴシック"/>
              </w:rPr>
            </w:pPr>
            <w:r w:rsidRPr="00C64C53">
              <w:rPr>
                <w:rFonts w:ascii="ＭＳ Ｐゴシック" w:eastAsia="ＭＳ Ｐゴシック" w:hAnsi="ＭＳ Ｐゴシック" w:hint="eastAsia"/>
              </w:rPr>
              <w:t>こまめな手洗の奨励</w:t>
            </w:r>
          </w:p>
        </w:tc>
        <w:bookmarkStart w:id="0" w:name="_GoBack"/>
        <w:bookmarkEnd w:id="0"/>
      </w:tr>
      <w:tr w:rsidR="00EA4ADC" w:rsidTr="00652532">
        <w:trPr>
          <w:trHeight w:val="556"/>
        </w:trPr>
        <w:tc>
          <w:tcPr>
            <w:tcW w:w="426" w:type="dxa"/>
          </w:tcPr>
          <w:p w:rsidR="00E67BF2" w:rsidRPr="00C64C53" w:rsidRDefault="0052081F" w:rsidP="00E67BF2">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E67BF2" w:rsidRPr="00C64C53" w:rsidRDefault="00E67BF2" w:rsidP="00E67BF2">
            <w:pPr>
              <w:rPr>
                <w:rFonts w:ascii="ＭＳ Ｐゴシック" w:eastAsia="ＭＳ Ｐゴシック" w:hAnsi="ＭＳ Ｐゴシック"/>
              </w:rPr>
            </w:pPr>
            <w:r w:rsidRPr="00C64C53">
              <w:rPr>
                <w:rFonts w:ascii="ＭＳ Ｐゴシック" w:eastAsia="ＭＳ Ｐゴシック" w:hAnsi="ＭＳ Ｐゴシック" w:hint="eastAsia"/>
              </w:rPr>
              <w:t>消毒</w:t>
            </w:r>
          </w:p>
        </w:tc>
        <w:tc>
          <w:tcPr>
            <w:tcW w:w="8148" w:type="dxa"/>
          </w:tcPr>
          <w:p w:rsidR="00E67BF2" w:rsidRPr="00C64C53" w:rsidRDefault="00E67BF2" w:rsidP="00C06CC0">
            <w:pPr>
              <w:rPr>
                <w:rFonts w:ascii="ＭＳ Ｐゴシック" w:eastAsia="ＭＳ Ｐゴシック" w:hAnsi="ＭＳ Ｐゴシック"/>
              </w:rPr>
            </w:pPr>
            <w:r w:rsidRPr="00C64C53">
              <w:rPr>
                <w:rFonts w:ascii="ＭＳ Ｐゴシック" w:eastAsia="ＭＳ Ｐゴシック" w:hAnsi="ＭＳ Ｐゴシック" w:hint="eastAsia"/>
              </w:rPr>
              <w:t>主催者側による施設内</w:t>
            </w:r>
            <w:r w:rsidR="00C06CC0" w:rsidRPr="00C64C53">
              <w:rPr>
                <w:rFonts w:ascii="ＭＳ Ｐゴシック" w:eastAsia="ＭＳ Ｐゴシック" w:hAnsi="ＭＳ Ｐゴシック" w:hint="eastAsia"/>
              </w:rPr>
              <w:t>（出入口、トイレ、ウイルスが付着した可能性のある場所等）</w:t>
            </w:r>
            <w:r w:rsidRPr="00C64C53">
              <w:rPr>
                <w:rFonts w:ascii="ＭＳ Ｐゴシック" w:eastAsia="ＭＳ Ｐゴシック" w:hAnsi="ＭＳ Ｐゴシック" w:hint="eastAsia"/>
              </w:rPr>
              <w:t>のこまめな消毒、消毒液の設置、手指消毒</w:t>
            </w:r>
          </w:p>
        </w:tc>
      </w:tr>
      <w:tr w:rsidR="00EA4ADC" w:rsidTr="00652532">
        <w:trPr>
          <w:trHeight w:val="550"/>
        </w:trPr>
        <w:tc>
          <w:tcPr>
            <w:tcW w:w="426" w:type="dxa"/>
          </w:tcPr>
          <w:p w:rsidR="00E67BF2" w:rsidRPr="00C64C53" w:rsidRDefault="0052081F" w:rsidP="00E67BF2">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E67BF2" w:rsidRPr="00C64C53" w:rsidRDefault="00E67BF2" w:rsidP="00E67BF2">
            <w:pPr>
              <w:rPr>
                <w:rFonts w:ascii="ＭＳ Ｐゴシック" w:eastAsia="ＭＳ Ｐゴシック" w:hAnsi="ＭＳ Ｐゴシック"/>
              </w:rPr>
            </w:pPr>
            <w:r w:rsidRPr="00C64C53">
              <w:rPr>
                <w:rFonts w:ascii="ＭＳ Ｐゴシック" w:eastAsia="ＭＳ Ｐゴシック" w:hAnsi="ＭＳ Ｐゴシック" w:hint="eastAsia"/>
              </w:rPr>
              <w:t>換気</w:t>
            </w:r>
          </w:p>
        </w:tc>
        <w:tc>
          <w:tcPr>
            <w:tcW w:w="8148" w:type="dxa"/>
          </w:tcPr>
          <w:p w:rsidR="00E67BF2" w:rsidRPr="00C64C53" w:rsidRDefault="00E67BF2" w:rsidP="00E67BF2">
            <w:pPr>
              <w:rPr>
                <w:rFonts w:ascii="ＭＳ Ｐゴシック" w:eastAsia="ＭＳ Ｐゴシック" w:hAnsi="ＭＳ Ｐゴシック"/>
              </w:rPr>
            </w:pPr>
            <w:r w:rsidRPr="00C64C53">
              <w:rPr>
                <w:rFonts w:ascii="ＭＳ Ｐゴシック" w:eastAsia="ＭＳ Ｐゴシック" w:hAnsi="ＭＳ Ｐゴシック" w:hint="eastAsia"/>
              </w:rPr>
              <w:t>法令を遵守した空調設備の設置、こまめな換気</w:t>
            </w:r>
          </w:p>
        </w:tc>
      </w:tr>
      <w:tr w:rsidR="00EA4ADC" w:rsidTr="00652532">
        <w:trPr>
          <w:trHeight w:val="572"/>
        </w:trPr>
        <w:tc>
          <w:tcPr>
            <w:tcW w:w="426" w:type="dxa"/>
          </w:tcPr>
          <w:p w:rsidR="00E67BF2" w:rsidRPr="00C64C53" w:rsidRDefault="0052081F" w:rsidP="00E67BF2">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E67BF2" w:rsidRPr="00C64C53" w:rsidRDefault="00E67BF2" w:rsidP="00E67BF2">
            <w:pPr>
              <w:rPr>
                <w:rFonts w:ascii="ＭＳ Ｐゴシック" w:eastAsia="ＭＳ Ｐゴシック" w:hAnsi="ＭＳ Ｐゴシック"/>
              </w:rPr>
            </w:pPr>
            <w:r w:rsidRPr="00C64C53">
              <w:rPr>
                <w:rFonts w:ascii="ＭＳ Ｐゴシック" w:eastAsia="ＭＳ Ｐゴシック" w:hAnsi="ＭＳ Ｐゴシック" w:hint="eastAsia"/>
              </w:rPr>
              <w:t>密集の回避</w:t>
            </w:r>
          </w:p>
        </w:tc>
        <w:tc>
          <w:tcPr>
            <w:tcW w:w="8148" w:type="dxa"/>
          </w:tcPr>
          <w:p w:rsidR="00E67BF2" w:rsidRPr="00C64C53" w:rsidRDefault="00E67BF2" w:rsidP="001256B1">
            <w:pPr>
              <w:rPr>
                <w:rFonts w:ascii="ＭＳ Ｐゴシック" w:eastAsia="ＭＳ Ｐゴシック" w:hAnsi="ＭＳ Ｐゴシック"/>
              </w:rPr>
            </w:pPr>
            <w:r w:rsidRPr="00C64C53">
              <w:rPr>
                <w:rFonts w:ascii="ＭＳ Ｐゴシック" w:eastAsia="ＭＳ Ｐゴシック" w:hAnsi="ＭＳ Ｐゴシック" w:hint="eastAsia"/>
              </w:rPr>
              <w:t>入退場時</w:t>
            </w:r>
            <w:r w:rsidR="001256B1" w:rsidRPr="00C64C53">
              <w:rPr>
                <w:rFonts w:ascii="ＭＳ Ｐゴシック" w:eastAsia="ＭＳ Ｐゴシック" w:hAnsi="ＭＳ Ｐゴシック" w:hint="eastAsia"/>
              </w:rPr>
              <w:t>の</w:t>
            </w:r>
            <w:r w:rsidRPr="00C64C53">
              <w:rPr>
                <w:rFonts w:ascii="ＭＳ Ｐゴシック" w:eastAsia="ＭＳ Ｐゴシック" w:hAnsi="ＭＳ Ｐゴシック" w:hint="eastAsia"/>
              </w:rPr>
              <w:t>密集回避（時間差入退場等）、待合場所等の密集回避</w:t>
            </w:r>
          </w:p>
          <w:p w:rsidR="00C06CC0" w:rsidRPr="00C64C53" w:rsidRDefault="00C06CC0" w:rsidP="001256B1">
            <w:pPr>
              <w:rPr>
                <w:rFonts w:ascii="ＭＳ Ｐゴシック" w:eastAsia="ＭＳ Ｐゴシック" w:hAnsi="ＭＳ Ｐゴシック"/>
              </w:rPr>
            </w:pPr>
            <w:r w:rsidRPr="00C64C53">
              <w:rPr>
                <w:rFonts w:ascii="ＭＳ Ｐゴシック" w:eastAsia="ＭＳ Ｐゴシック" w:hAnsi="ＭＳ Ｐゴシック"/>
              </w:rPr>
              <w:t>※必要に応じ、人員の配置、導線の確保等の体制を構築するとともに、入場口・トイレ・売店等の密集が回避できない場合はそのキャパシティに応じ、</w:t>
            </w:r>
            <w:r w:rsidR="00DD0A00" w:rsidRPr="00C64C53">
              <w:rPr>
                <w:rFonts w:ascii="ＭＳ Ｐゴシック" w:eastAsia="ＭＳ Ｐゴシック" w:hAnsi="ＭＳ Ｐゴシック"/>
              </w:rPr>
              <w:t>収容人数を制限</w:t>
            </w:r>
          </w:p>
        </w:tc>
      </w:tr>
      <w:tr w:rsidR="00DD0A00" w:rsidTr="00652532">
        <w:trPr>
          <w:trHeight w:val="572"/>
        </w:trPr>
        <w:tc>
          <w:tcPr>
            <w:tcW w:w="426" w:type="dxa"/>
          </w:tcPr>
          <w:p w:rsidR="00DD0A00"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DD0A00"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身体的距離の確保</w:t>
            </w:r>
          </w:p>
        </w:tc>
        <w:tc>
          <w:tcPr>
            <w:tcW w:w="8148" w:type="dxa"/>
          </w:tcPr>
          <w:p w:rsidR="00DD0A00"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・大声を伴う可能性のあるイベントでは隣席との身体的距離の確保。具体的には、同一の観客グループ間（５名以内に限る。）では座席を空けず、グループ間は１席（立席の場合１ｍ）空ける。</w:t>
            </w:r>
          </w:p>
          <w:p w:rsidR="00DD0A00"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・演者が発声する場合には、舞台から観客の間隔を２ｍ確保</w:t>
            </w:r>
          </w:p>
          <w:p w:rsidR="00DD0A00"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・混雑時の身体的距離を確保した誘導、密にならない程度の間隔（最低限人と人とが触れ合わない程度の間隔）</w:t>
            </w:r>
          </w:p>
        </w:tc>
      </w:tr>
      <w:tr w:rsidR="00EA4ADC" w:rsidTr="00652532">
        <w:trPr>
          <w:trHeight w:val="835"/>
        </w:trPr>
        <w:tc>
          <w:tcPr>
            <w:tcW w:w="426" w:type="dxa"/>
          </w:tcPr>
          <w:p w:rsidR="00E67BF2" w:rsidRPr="00C64C53" w:rsidRDefault="0052081F" w:rsidP="00E67BF2">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E67BF2" w:rsidRPr="00C64C53" w:rsidRDefault="00E67BF2" w:rsidP="00E67BF2">
            <w:pPr>
              <w:rPr>
                <w:rFonts w:ascii="ＭＳ Ｐゴシック" w:eastAsia="ＭＳ Ｐゴシック" w:hAnsi="ＭＳ Ｐゴシック"/>
              </w:rPr>
            </w:pPr>
            <w:r w:rsidRPr="00C64C53">
              <w:rPr>
                <w:rFonts w:ascii="ＭＳ Ｐゴシック" w:eastAsia="ＭＳ Ｐゴシック" w:hAnsi="ＭＳ Ｐゴシック" w:hint="eastAsia"/>
              </w:rPr>
              <w:t>飲食の制限</w:t>
            </w:r>
          </w:p>
        </w:tc>
        <w:tc>
          <w:tcPr>
            <w:tcW w:w="8148" w:type="dxa"/>
          </w:tcPr>
          <w:p w:rsidR="00E67BF2" w:rsidRPr="00C64C53" w:rsidRDefault="00DD0A00" w:rsidP="00E67BF2">
            <w:pPr>
              <w:rPr>
                <w:rFonts w:ascii="ＭＳ Ｐゴシック" w:eastAsia="ＭＳ Ｐゴシック" w:hAnsi="ＭＳ Ｐゴシック"/>
              </w:rPr>
            </w:pPr>
            <w:r w:rsidRPr="00C64C53">
              <w:rPr>
                <w:rFonts w:ascii="ＭＳ Ｐゴシック" w:eastAsia="ＭＳ Ｐゴシック" w:hAnsi="ＭＳ Ｐゴシック"/>
              </w:rPr>
              <w:t>・</w:t>
            </w:r>
            <w:r w:rsidR="00E67BF2" w:rsidRPr="00C64C53">
              <w:rPr>
                <w:rFonts w:ascii="ＭＳ Ｐゴシック" w:eastAsia="ＭＳ Ｐゴシック" w:hAnsi="ＭＳ Ｐゴシック" w:hint="eastAsia"/>
              </w:rPr>
              <w:t>飲食用に感染防止策を行ったエリア以外での飲食の制限</w:t>
            </w:r>
          </w:p>
          <w:p w:rsidR="00E67BF2" w:rsidRPr="00C64C53" w:rsidRDefault="00DD0A00" w:rsidP="00E67BF2">
            <w:pPr>
              <w:rPr>
                <w:rFonts w:ascii="ＭＳ Ｐゴシック" w:eastAsia="ＭＳ Ｐゴシック" w:hAnsi="ＭＳ Ｐゴシック"/>
              </w:rPr>
            </w:pPr>
            <w:r w:rsidRPr="00C64C53">
              <w:rPr>
                <w:rFonts w:ascii="ＭＳ Ｐゴシック" w:eastAsia="ＭＳ Ｐゴシック" w:hAnsi="ＭＳ Ｐゴシック" w:hint="eastAsia"/>
              </w:rPr>
              <w:t>・</w:t>
            </w:r>
            <w:r w:rsidR="00E67BF2" w:rsidRPr="00C64C53">
              <w:rPr>
                <w:rFonts w:ascii="ＭＳ Ｐゴシック" w:eastAsia="ＭＳ Ｐゴシック" w:hAnsi="ＭＳ Ｐゴシック" w:hint="eastAsia"/>
              </w:rPr>
              <w:t>休憩時間中及びイベント前後の食事等による感染防止</w:t>
            </w:r>
            <w:r w:rsidR="00652532" w:rsidRPr="00C64C53">
              <w:rPr>
                <w:rFonts w:ascii="ＭＳ Ｐゴシック" w:eastAsia="ＭＳ Ｐゴシック" w:hAnsi="ＭＳ Ｐゴシック" w:hint="eastAsia"/>
              </w:rPr>
              <w:t>の</w:t>
            </w:r>
            <w:r w:rsidR="00E67BF2" w:rsidRPr="00C64C53">
              <w:rPr>
                <w:rFonts w:ascii="ＭＳ Ｐゴシック" w:eastAsia="ＭＳ Ｐゴシック" w:hAnsi="ＭＳ Ｐゴシック" w:hint="eastAsia"/>
              </w:rPr>
              <w:t>徹底</w:t>
            </w:r>
          </w:p>
          <w:p w:rsidR="00DD0A00"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・過度な飲酒の自粛</w:t>
            </w:r>
          </w:p>
          <w:p w:rsidR="00DD0A00"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・食事は長時間マスクを外すことが想定され、隣席への飛沫感染のリスクを高めるため、収容率が</w:t>
            </w:r>
            <w:r w:rsidRPr="00C64C53">
              <w:rPr>
                <w:rFonts w:ascii="ＭＳ Ｐゴシック" w:eastAsia="ＭＳ Ｐゴシック" w:hAnsi="ＭＳ Ｐゴシック"/>
              </w:rPr>
              <w:t>50％を超える場合、飲食可能エリア以外（例：観客席等）は原則自粛。</w:t>
            </w:r>
          </w:p>
          <w:p w:rsidR="00DD0A00" w:rsidRPr="00C64C53" w:rsidRDefault="00DD0A00" w:rsidP="00036F39">
            <w:pPr>
              <w:rPr>
                <w:rFonts w:ascii="ＭＳ Ｐゴシック" w:eastAsia="ＭＳ Ｐゴシック" w:hAnsi="ＭＳ Ｐゴシック"/>
              </w:rPr>
            </w:pPr>
            <w:r w:rsidRPr="00C64C53">
              <w:rPr>
                <w:rFonts w:ascii="ＭＳ Ｐゴシック" w:eastAsia="ＭＳ Ｐゴシック" w:hAnsi="ＭＳ Ｐゴシック" w:hint="eastAsia"/>
              </w:rPr>
              <w:t>（発声がないことを前提に、飲食時以外のマスク着用担保、会話が想定される場合の飲食禁止、十分な換気等、一定要件を満たす場合に限り、食事可。）</w:t>
            </w:r>
          </w:p>
        </w:tc>
      </w:tr>
      <w:tr w:rsidR="00EA4ADC" w:rsidTr="00652532">
        <w:trPr>
          <w:trHeight w:val="536"/>
        </w:trPr>
        <w:tc>
          <w:tcPr>
            <w:tcW w:w="426" w:type="dxa"/>
          </w:tcPr>
          <w:p w:rsidR="00E67BF2" w:rsidRPr="00C64C53" w:rsidRDefault="0052081F" w:rsidP="00E67BF2">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E67BF2" w:rsidRPr="00C64C53" w:rsidRDefault="00E67BF2" w:rsidP="00E67BF2">
            <w:pPr>
              <w:rPr>
                <w:rFonts w:ascii="ＭＳ Ｐゴシック" w:eastAsia="ＭＳ Ｐゴシック" w:hAnsi="ＭＳ Ｐゴシック"/>
              </w:rPr>
            </w:pPr>
            <w:r w:rsidRPr="00C64C53">
              <w:rPr>
                <w:rFonts w:ascii="ＭＳ Ｐゴシック" w:eastAsia="ＭＳ Ｐゴシック" w:hAnsi="ＭＳ Ｐゴシック" w:hint="eastAsia"/>
              </w:rPr>
              <w:t>参加者の制限</w:t>
            </w:r>
          </w:p>
        </w:tc>
        <w:tc>
          <w:tcPr>
            <w:tcW w:w="8148" w:type="dxa"/>
          </w:tcPr>
          <w:p w:rsidR="00DD0A00" w:rsidRPr="00C64C53" w:rsidRDefault="00E67BF2" w:rsidP="00DD0A00">
            <w:pPr>
              <w:rPr>
                <w:rFonts w:ascii="ＭＳ Ｐゴシック" w:eastAsia="ＭＳ Ｐゴシック" w:hAnsi="ＭＳ Ｐゴシック"/>
              </w:rPr>
            </w:pPr>
            <w:r w:rsidRPr="00C64C53">
              <w:rPr>
                <w:rFonts w:ascii="ＭＳ Ｐゴシック" w:eastAsia="ＭＳ Ｐゴシック" w:hAnsi="ＭＳ Ｐゴシック" w:hint="eastAsia"/>
              </w:rPr>
              <w:t>入場時の検温</w:t>
            </w:r>
            <w:r w:rsidR="005221B7" w:rsidRPr="00C64C53">
              <w:rPr>
                <w:rFonts w:ascii="ＭＳ Ｐゴシック" w:eastAsia="ＭＳ Ｐゴシック" w:hAnsi="ＭＳ Ｐゴシック" w:hint="eastAsia"/>
              </w:rPr>
              <w:t>、</w:t>
            </w:r>
            <w:r w:rsidRPr="00C64C53">
              <w:rPr>
                <w:rFonts w:ascii="ＭＳ Ｐゴシック" w:eastAsia="ＭＳ Ｐゴシック" w:hAnsi="ＭＳ Ｐゴシック" w:hint="eastAsia"/>
              </w:rPr>
              <w:t>入場を断った際の払い戻し措置</w:t>
            </w:r>
          </w:p>
          <w:p w:rsidR="00E67BF2"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※ただし、発熱者・有症状者の入場は断る等のルールをイベント開催前に明確に規定し、当該規定を十分周知している場合は払い戻し不要。</w:t>
            </w:r>
          </w:p>
        </w:tc>
      </w:tr>
      <w:tr w:rsidR="00EA4ADC" w:rsidTr="00652532">
        <w:trPr>
          <w:trHeight w:val="855"/>
        </w:trPr>
        <w:tc>
          <w:tcPr>
            <w:tcW w:w="426" w:type="dxa"/>
          </w:tcPr>
          <w:p w:rsidR="00E67BF2" w:rsidRPr="00C64C53" w:rsidRDefault="0052081F" w:rsidP="00E67BF2">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E67BF2" w:rsidRPr="00C64C53" w:rsidRDefault="00E67BF2" w:rsidP="00E67BF2">
            <w:pPr>
              <w:rPr>
                <w:rFonts w:ascii="ＭＳ Ｐゴシック" w:eastAsia="ＭＳ Ｐゴシック" w:hAnsi="ＭＳ Ｐゴシック"/>
              </w:rPr>
            </w:pPr>
            <w:r w:rsidRPr="00C64C53">
              <w:rPr>
                <w:rFonts w:ascii="ＭＳ Ｐゴシック" w:eastAsia="ＭＳ Ｐゴシック" w:hAnsi="ＭＳ Ｐゴシック" w:hint="eastAsia"/>
              </w:rPr>
              <w:t>参加者の把握</w:t>
            </w:r>
          </w:p>
        </w:tc>
        <w:tc>
          <w:tcPr>
            <w:tcW w:w="8148" w:type="dxa"/>
          </w:tcPr>
          <w:p w:rsidR="00E67BF2" w:rsidRPr="00C64C53" w:rsidRDefault="00DD0A00" w:rsidP="00E67BF2">
            <w:pPr>
              <w:rPr>
                <w:rFonts w:ascii="ＭＳ Ｐゴシック" w:eastAsia="ＭＳ Ｐゴシック" w:hAnsi="ＭＳ Ｐゴシック"/>
              </w:rPr>
            </w:pPr>
            <w:r w:rsidRPr="00C64C53">
              <w:rPr>
                <w:rFonts w:ascii="ＭＳ Ｐゴシック" w:eastAsia="ＭＳ Ｐゴシック" w:hAnsi="ＭＳ Ｐゴシック" w:hint="eastAsia"/>
              </w:rPr>
              <w:t>・</w:t>
            </w:r>
            <w:r w:rsidR="00E67BF2" w:rsidRPr="00C64C53">
              <w:rPr>
                <w:rFonts w:ascii="ＭＳ Ｐゴシック" w:eastAsia="ＭＳ Ｐゴシック" w:hAnsi="ＭＳ Ｐゴシック" w:hint="eastAsia"/>
              </w:rPr>
              <w:t>可能な限り事前予約制、あるいは入場時に連絡先の把握</w:t>
            </w:r>
          </w:p>
          <w:p w:rsidR="00E67BF2" w:rsidRPr="00C64C53" w:rsidRDefault="00DD0A00" w:rsidP="005221B7">
            <w:pPr>
              <w:rPr>
                <w:rFonts w:ascii="ＭＳ Ｐゴシック" w:eastAsia="ＭＳ Ｐゴシック" w:hAnsi="ＭＳ Ｐゴシック"/>
              </w:rPr>
            </w:pPr>
            <w:r w:rsidRPr="00C64C53">
              <w:rPr>
                <w:rFonts w:ascii="ＭＳ Ｐゴシック" w:eastAsia="ＭＳ Ｐゴシック" w:hAnsi="ＭＳ Ｐゴシック" w:hint="eastAsia"/>
              </w:rPr>
              <w:t>・</w:t>
            </w:r>
            <w:r w:rsidR="00E67BF2" w:rsidRPr="00C64C53">
              <w:rPr>
                <w:rFonts w:ascii="ＭＳ Ｐゴシック" w:eastAsia="ＭＳ Ｐゴシック" w:hAnsi="ＭＳ Ｐゴシック" w:hint="eastAsia"/>
              </w:rPr>
              <w:t>接触確認アプリ（</w:t>
            </w:r>
            <w:r w:rsidR="00E67BF2" w:rsidRPr="00C64C53">
              <w:rPr>
                <w:rFonts w:ascii="ＭＳ Ｐゴシック" w:eastAsia="ＭＳ Ｐゴシック" w:hAnsi="ＭＳ Ｐゴシック"/>
              </w:rPr>
              <w:t>COCOA）</w:t>
            </w:r>
            <w:r w:rsidR="005221B7" w:rsidRPr="00C64C53">
              <w:rPr>
                <w:rFonts w:ascii="ＭＳ Ｐゴシック" w:eastAsia="ＭＳ Ｐゴシック" w:hAnsi="ＭＳ Ｐゴシック" w:hint="eastAsia"/>
              </w:rPr>
              <w:t>ダウンロード促進等の具体的措置</w:t>
            </w:r>
          </w:p>
          <w:p w:rsidR="00DD0A00" w:rsidRPr="00C64C53" w:rsidRDefault="00036F39" w:rsidP="005221B7">
            <w:pPr>
              <w:rPr>
                <w:rFonts w:ascii="ＭＳ Ｐゴシック" w:eastAsia="ＭＳ Ｐゴシック" w:hAnsi="ＭＳ Ｐゴシック"/>
              </w:rPr>
            </w:pPr>
            <w:r w:rsidRPr="00C64C53">
              <w:rPr>
                <w:rFonts w:ascii="ＭＳ Ｐゴシック" w:eastAsia="ＭＳ Ｐゴシック" w:hAnsi="ＭＳ Ｐゴシック" w:hint="eastAsia"/>
              </w:rPr>
              <w:t>※</w:t>
            </w:r>
            <w:r w:rsidR="00DD0A00" w:rsidRPr="00C64C53">
              <w:rPr>
                <w:rFonts w:ascii="ＭＳ Ｐゴシック" w:eastAsia="ＭＳ Ｐゴシック" w:hAnsi="ＭＳ Ｐゴシック" w:hint="eastAsia"/>
              </w:rPr>
              <w:t>アプリの</w:t>
            </w:r>
            <w:r w:rsidR="00DD0A00" w:rsidRPr="00C64C53">
              <w:rPr>
                <w:rFonts w:ascii="ＭＳ Ｐゴシック" w:eastAsia="ＭＳ Ｐゴシック" w:hAnsi="ＭＳ Ｐゴシック"/>
              </w:rPr>
              <w:t>QRコードを入口に掲示すること等による具体的な促進措置の導入</w:t>
            </w:r>
          </w:p>
        </w:tc>
      </w:tr>
      <w:tr w:rsidR="00EA4ADC" w:rsidTr="00652532">
        <w:trPr>
          <w:trHeight w:val="855"/>
        </w:trPr>
        <w:tc>
          <w:tcPr>
            <w:tcW w:w="426" w:type="dxa"/>
          </w:tcPr>
          <w:p w:rsidR="0089440F" w:rsidRPr="00C64C53" w:rsidRDefault="0052081F" w:rsidP="0089440F">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89440F"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演者の行動管理</w:t>
            </w:r>
          </w:p>
        </w:tc>
        <w:tc>
          <w:tcPr>
            <w:tcW w:w="8148" w:type="dxa"/>
          </w:tcPr>
          <w:p w:rsidR="00DD0A00"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・有症状者は出演・練習を控える</w:t>
            </w:r>
          </w:p>
          <w:p w:rsidR="00DD0A00"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・演者・選手等と観客が催物前後・休憩時間等に接触しないよう確実な措置を講じるとともに、接触が防止できないおそれがあるイベントについては開催を見合わせる</w:t>
            </w:r>
          </w:p>
          <w:p w:rsidR="0089440F"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・合唱等、声を発出する演者間での感染リスクへの対処</w:t>
            </w:r>
          </w:p>
        </w:tc>
      </w:tr>
      <w:tr w:rsidR="00EA4ADC" w:rsidTr="00875D42">
        <w:trPr>
          <w:trHeight w:val="692"/>
        </w:trPr>
        <w:tc>
          <w:tcPr>
            <w:tcW w:w="426" w:type="dxa"/>
          </w:tcPr>
          <w:p w:rsidR="0089440F" w:rsidRPr="00C64C53" w:rsidRDefault="0052081F" w:rsidP="0089440F">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89440F" w:rsidRPr="00C64C53" w:rsidRDefault="0089440F" w:rsidP="0089440F">
            <w:pPr>
              <w:rPr>
                <w:rFonts w:ascii="ＭＳ Ｐゴシック" w:eastAsia="ＭＳ Ｐゴシック" w:hAnsi="ＭＳ Ｐゴシック"/>
              </w:rPr>
            </w:pPr>
            <w:r w:rsidRPr="00C64C53">
              <w:rPr>
                <w:rFonts w:ascii="ＭＳ Ｐゴシック" w:eastAsia="ＭＳ Ｐゴシック" w:hAnsi="ＭＳ Ｐゴシック" w:hint="eastAsia"/>
              </w:rPr>
              <w:t>催物前後の行動管理</w:t>
            </w:r>
          </w:p>
        </w:tc>
        <w:tc>
          <w:tcPr>
            <w:tcW w:w="8148" w:type="dxa"/>
          </w:tcPr>
          <w:p w:rsidR="0089440F" w:rsidRPr="00C64C53" w:rsidRDefault="0089440F" w:rsidP="0089440F">
            <w:pPr>
              <w:rPr>
                <w:rFonts w:ascii="ＭＳ Ｐゴシック" w:eastAsia="ＭＳ Ｐゴシック" w:hAnsi="ＭＳ Ｐゴシック"/>
              </w:rPr>
            </w:pPr>
            <w:r w:rsidRPr="00C64C53">
              <w:rPr>
                <w:rFonts w:ascii="ＭＳ Ｐゴシック" w:eastAsia="ＭＳ Ｐゴシック" w:hAnsi="ＭＳ Ｐゴシック" w:hint="eastAsia"/>
              </w:rPr>
              <w:t>イベント前後の感染防止の注意喚起</w:t>
            </w:r>
          </w:p>
          <w:p w:rsidR="00DD0A00" w:rsidRPr="00C64C53" w:rsidRDefault="00DD0A00" w:rsidP="0089440F">
            <w:pPr>
              <w:rPr>
                <w:rFonts w:ascii="ＭＳ Ｐゴシック" w:eastAsia="ＭＳ Ｐゴシック" w:hAnsi="ＭＳ Ｐゴシック"/>
              </w:rPr>
            </w:pPr>
            <w:r w:rsidRPr="00C64C53">
              <w:rPr>
                <w:rFonts w:ascii="ＭＳ Ｐゴシック" w:eastAsia="ＭＳ Ｐゴシック" w:hAnsi="ＭＳ Ｐゴシック"/>
              </w:rPr>
              <w:t>※</w:t>
            </w:r>
            <w:r w:rsidRPr="00C64C53">
              <w:rPr>
                <w:rFonts w:ascii="ＭＳ Ｐゴシック" w:eastAsia="ＭＳ Ｐゴシック" w:hAnsi="ＭＳ Ｐゴシック" w:hint="eastAsia"/>
              </w:rPr>
              <w:t>可能な限り、予約システム、デジタル技術等の活用により分散利用を促進</w:t>
            </w:r>
          </w:p>
        </w:tc>
      </w:tr>
      <w:tr w:rsidR="00DD0A00" w:rsidTr="00875D42">
        <w:trPr>
          <w:trHeight w:val="692"/>
        </w:trPr>
        <w:tc>
          <w:tcPr>
            <w:tcW w:w="426" w:type="dxa"/>
          </w:tcPr>
          <w:p w:rsidR="00DD0A00"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lastRenderedPageBreak/>
              <w:t>□</w:t>
            </w:r>
          </w:p>
        </w:tc>
        <w:tc>
          <w:tcPr>
            <w:tcW w:w="1882" w:type="dxa"/>
          </w:tcPr>
          <w:p w:rsidR="00DD0A00"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ガイドライン遵守の旨の公表</w:t>
            </w:r>
          </w:p>
        </w:tc>
        <w:tc>
          <w:tcPr>
            <w:tcW w:w="8148" w:type="dxa"/>
          </w:tcPr>
          <w:p w:rsidR="00DD0A00" w:rsidRPr="00C64C53" w:rsidRDefault="00DD0A00" w:rsidP="00DD0A00">
            <w:pPr>
              <w:rPr>
                <w:rFonts w:ascii="ＭＳ Ｐゴシック" w:eastAsia="ＭＳ Ｐゴシック" w:hAnsi="ＭＳ Ｐゴシック"/>
              </w:rPr>
            </w:pPr>
            <w:r w:rsidRPr="00C64C53">
              <w:rPr>
                <w:rFonts w:ascii="ＭＳ Ｐゴシック" w:eastAsia="ＭＳ Ｐゴシック" w:hAnsi="ＭＳ Ｐゴシック" w:hint="eastAsia"/>
              </w:rPr>
              <w:t>・主催者及び施設管理者が、業種別ガイドラインに従った取組を行う旨、</w:t>
            </w:r>
            <w:r w:rsidRPr="00C64C53">
              <w:rPr>
                <w:rFonts w:ascii="ＭＳ Ｐゴシック" w:eastAsia="ＭＳ Ｐゴシック" w:hAnsi="ＭＳ Ｐゴシック"/>
              </w:rPr>
              <w:t>HP等で公表</w:t>
            </w:r>
          </w:p>
        </w:tc>
      </w:tr>
      <w:tr w:rsidR="0089440F" w:rsidTr="0006184C">
        <w:trPr>
          <w:trHeight w:val="425"/>
        </w:trPr>
        <w:tc>
          <w:tcPr>
            <w:tcW w:w="10456" w:type="dxa"/>
            <w:gridSpan w:val="3"/>
            <w:vAlign w:val="center"/>
          </w:tcPr>
          <w:p w:rsidR="0089440F" w:rsidRPr="00C64C53" w:rsidRDefault="0052081F" w:rsidP="0089440F">
            <w:pPr>
              <w:rPr>
                <w:rFonts w:ascii="ＭＳ Ｐゴシック" w:eastAsia="ＭＳ Ｐゴシック" w:hAnsi="ＭＳ Ｐゴシック"/>
              </w:rPr>
            </w:pPr>
            <w:r w:rsidRPr="00C64C53">
              <w:rPr>
                <w:rFonts w:ascii="ＭＳ Ｐゴシック" w:eastAsia="ＭＳ Ｐゴシック" w:hAnsi="ＭＳ Ｐゴシック" w:hint="eastAsia"/>
              </w:rPr>
              <w:t>③</w:t>
            </w:r>
            <w:r w:rsidR="0089440F" w:rsidRPr="00C64C53">
              <w:rPr>
                <w:rFonts w:ascii="ＭＳ Ｐゴシック" w:eastAsia="ＭＳ Ｐゴシック" w:hAnsi="ＭＳ Ｐゴシック" w:hint="eastAsia"/>
              </w:rPr>
              <w:t>イベント開催の共通の前提</w:t>
            </w:r>
          </w:p>
        </w:tc>
      </w:tr>
      <w:tr w:rsidR="00EA4ADC" w:rsidTr="00652532">
        <w:trPr>
          <w:trHeight w:val="851"/>
        </w:trPr>
        <w:tc>
          <w:tcPr>
            <w:tcW w:w="426" w:type="dxa"/>
          </w:tcPr>
          <w:p w:rsidR="0089440F" w:rsidRPr="00C64C53" w:rsidRDefault="0052081F" w:rsidP="0089440F">
            <w:pPr>
              <w:rPr>
                <w:rFonts w:ascii="ＭＳ Ｐゴシック" w:eastAsia="ＭＳ Ｐゴシック" w:hAnsi="ＭＳ Ｐゴシック"/>
              </w:rPr>
            </w:pPr>
            <w:r w:rsidRPr="00C64C53">
              <w:rPr>
                <w:rFonts w:ascii="ＭＳ Ｐゴシック" w:eastAsia="ＭＳ Ｐゴシック" w:hAnsi="ＭＳ Ｐゴシック" w:hint="eastAsia"/>
              </w:rPr>
              <w:t>□</w:t>
            </w:r>
          </w:p>
        </w:tc>
        <w:tc>
          <w:tcPr>
            <w:tcW w:w="1882" w:type="dxa"/>
          </w:tcPr>
          <w:p w:rsidR="0089440F" w:rsidRPr="00C64C53" w:rsidRDefault="0089440F" w:rsidP="0089440F">
            <w:pPr>
              <w:rPr>
                <w:rFonts w:ascii="ＭＳ Ｐゴシック" w:eastAsia="ＭＳ Ｐゴシック" w:hAnsi="ＭＳ Ｐゴシック"/>
              </w:rPr>
            </w:pPr>
            <w:r w:rsidRPr="00C64C53">
              <w:rPr>
                <w:rFonts w:ascii="ＭＳ Ｐゴシック" w:eastAsia="ＭＳ Ｐゴシック" w:hAnsi="ＭＳ Ｐゴシック" w:hint="eastAsia"/>
              </w:rPr>
              <w:t>入退場やエリア内の行動管理</w:t>
            </w:r>
          </w:p>
        </w:tc>
        <w:tc>
          <w:tcPr>
            <w:tcW w:w="8148" w:type="dxa"/>
          </w:tcPr>
          <w:p w:rsidR="0089440F" w:rsidRPr="00C64C53" w:rsidRDefault="0089440F" w:rsidP="0089440F">
            <w:pPr>
              <w:rPr>
                <w:rFonts w:ascii="ＭＳ Ｐゴシック" w:eastAsia="ＭＳ Ｐゴシック" w:hAnsi="ＭＳ Ｐゴシック"/>
              </w:rPr>
            </w:pPr>
            <w:r w:rsidRPr="00C64C53">
              <w:rPr>
                <w:rFonts w:ascii="ＭＳ Ｐゴシック" w:eastAsia="ＭＳ Ｐゴシック" w:hAnsi="ＭＳ Ｐゴシック" w:hint="eastAsia"/>
                <w:kern w:val="0"/>
                <w:fitText w:val="7931" w:id="-1987239678"/>
              </w:rPr>
              <w:t>広域的なこと等により、入退場や区域内の行動管理ができないものは開催を慎重に検</w:t>
            </w:r>
            <w:r w:rsidRPr="00C64C53">
              <w:rPr>
                <w:rFonts w:ascii="ＭＳ Ｐゴシック" w:eastAsia="ＭＳ Ｐゴシック" w:hAnsi="ＭＳ Ｐゴシック" w:hint="eastAsia"/>
                <w:spacing w:val="90"/>
                <w:kern w:val="0"/>
                <w:fitText w:val="7931" w:id="-1987239678"/>
              </w:rPr>
              <w:t>討</w:t>
            </w:r>
          </w:p>
          <w:p w:rsidR="0089440F" w:rsidRPr="00C64C53" w:rsidRDefault="0089440F" w:rsidP="002A7A3E">
            <w:pPr>
              <w:rPr>
                <w:rFonts w:ascii="ＭＳ Ｐゴシック" w:eastAsia="ＭＳ Ｐゴシック" w:hAnsi="ＭＳ Ｐゴシック"/>
              </w:rPr>
            </w:pPr>
            <w:r w:rsidRPr="00C64C53">
              <w:rPr>
                <w:rFonts w:ascii="ＭＳ Ｐゴシック" w:eastAsia="ＭＳ Ｐゴシック" w:hAnsi="ＭＳ Ｐゴシック" w:hint="eastAsia"/>
              </w:rPr>
              <w:t>※</w:t>
            </w:r>
            <w:r w:rsidRPr="00C64C53">
              <w:rPr>
                <w:rFonts w:ascii="ＭＳ Ｐゴシック" w:eastAsia="ＭＳ Ｐゴシック" w:hAnsi="ＭＳ Ｐゴシック"/>
              </w:rPr>
              <w:t>来場者の区画を限定、管理した花火大会などは可</w:t>
            </w:r>
            <w:r w:rsidR="002A7A3E" w:rsidRPr="00C64C53">
              <w:rPr>
                <w:rFonts w:ascii="ＭＳ Ｐゴシック" w:eastAsia="ＭＳ Ｐゴシック" w:hAnsi="ＭＳ Ｐゴシック"/>
              </w:rPr>
              <w:t>。</w:t>
            </w:r>
            <w:r w:rsidR="002A7A3E" w:rsidRPr="00C64C53">
              <w:rPr>
                <w:rFonts w:ascii="ＭＳ Ｐゴシック" w:eastAsia="ＭＳ Ｐゴシック" w:hAnsi="ＭＳ Ｐゴシック" w:hint="eastAsia"/>
              </w:rPr>
              <w:t>具体的には、①身体的距離の確保、②密集の回避、③飲食制限、④大声禁止、⑤催物前後の行動管理、⑥連絡先の把握等を担保することが求められる。</w:t>
            </w:r>
          </w:p>
        </w:tc>
      </w:tr>
      <w:tr w:rsidR="00EA4ADC" w:rsidTr="00D10B1E">
        <w:trPr>
          <w:trHeight w:val="425"/>
        </w:trPr>
        <w:tc>
          <w:tcPr>
            <w:tcW w:w="10456" w:type="dxa"/>
            <w:gridSpan w:val="3"/>
            <w:vAlign w:val="center"/>
          </w:tcPr>
          <w:p w:rsidR="00EA4ADC" w:rsidRDefault="00EA4ADC" w:rsidP="00EA4ADC">
            <w:pPr>
              <w:rPr>
                <w:rFonts w:ascii="ＭＳ Ｐゴシック" w:eastAsia="ＭＳ Ｐゴシック" w:hAnsi="ＭＳ Ｐゴシック"/>
              </w:rPr>
            </w:pPr>
            <w:r>
              <w:rPr>
                <w:rFonts w:ascii="ＭＳ Ｐゴシック" w:eastAsia="ＭＳ Ｐゴシック" w:hAnsi="ＭＳ Ｐゴシック" w:hint="eastAsia"/>
              </w:rPr>
              <w:t xml:space="preserve">④感染者発生時の対応　</w:t>
            </w:r>
          </w:p>
        </w:tc>
      </w:tr>
      <w:tr w:rsidR="00EA4ADC" w:rsidTr="00875D42">
        <w:trPr>
          <w:trHeight w:val="699"/>
        </w:trPr>
        <w:tc>
          <w:tcPr>
            <w:tcW w:w="426" w:type="dxa"/>
          </w:tcPr>
          <w:p w:rsidR="00EA4ADC" w:rsidRDefault="00EA4ADC" w:rsidP="00D10B1E">
            <w:pPr>
              <w:rPr>
                <w:rFonts w:ascii="ＭＳ Ｐゴシック" w:eastAsia="ＭＳ Ｐゴシック" w:hAnsi="ＭＳ Ｐゴシック"/>
              </w:rPr>
            </w:pPr>
            <w:r>
              <w:rPr>
                <w:rFonts w:ascii="ＭＳ Ｐゴシック" w:eastAsia="ＭＳ Ｐゴシック" w:hAnsi="ＭＳ Ｐゴシック" w:hint="eastAsia"/>
              </w:rPr>
              <w:t>□</w:t>
            </w:r>
          </w:p>
        </w:tc>
        <w:tc>
          <w:tcPr>
            <w:tcW w:w="1882" w:type="dxa"/>
          </w:tcPr>
          <w:p w:rsidR="00EA4ADC" w:rsidRPr="00A7414C" w:rsidRDefault="00EA4ADC" w:rsidP="00D10B1E">
            <w:pPr>
              <w:rPr>
                <w:rFonts w:ascii="ＭＳ Ｐゴシック" w:eastAsia="ＭＳ Ｐゴシック" w:hAnsi="ＭＳ Ｐゴシック"/>
              </w:rPr>
            </w:pPr>
            <w:r>
              <w:rPr>
                <w:rFonts w:ascii="ＭＳ Ｐゴシック" w:eastAsia="ＭＳ Ｐゴシック" w:hAnsi="ＭＳ Ｐゴシック" w:hint="eastAsia"/>
              </w:rPr>
              <w:t>保健所等への協力</w:t>
            </w:r>
          </w:p>
        </w:tc>
        <w:tc>
          <w:tcPr>
            <w:tcW w:w="8148" w:type="dxa"/>
          </w:tcPr>
          <w:p w:rsidR="00EA4ADC" w:rsidRPr="00EA4ADC" w:rsidRDefault="00EA4ADC" w:rsidP="00EA4ADC">
            <w:pPr>
              <w:rPr>
                <w:rFonts w:ascii="ＭＳ Ｐゴシック" w:eastAsia="ＭＳ Ｐゴシック" w:hAnsi="ＭＳ Ｐゴシック"/>
              </w:rPr>
            </w:pPr>
            <w:r w:rsidRPr="00EA4ADC">
              <w:rPr>
                <w:rFonts w:ascii="ＭＳ Ｐゴシック" w:eastAsia="ＭＳ Ｐゴシック" w:hAnsi="ＭＳ Ｐゴシック"/>
                <w:kern w:val="0"/>
              </w:rPr>
              <w:t>感染者</w:t>
            </w:r>
            <w:r w:rsidRPr="00EA4ADC">
              <w:rPr>
                <w:rFonts w:ascii="ＭＳ Ｐゴシック" w:eastAsia="ＭＳ Ｐゴシック" w:hAnsi="ＭＳ Ｐゴシック" w:hint="eastAsia"/>
                <w:kern w:val="0"/>
              </w:rPr>
              <w:t>が発生した際には、参加</w:t>
            </w:r>
            <w:r w:rsidRPr="00EA4ADC">
              <w:rPr>
                <w:rFonts w:ascii="ＭＳ Ｐゴシック" w:eastAsia="ＭＳ Ｐゴシック" w:hAnsi="ＭＳ Ｐゴシック"/>
                <w:kern w:val="0"/>
              </w:rPr>
              <w:t>者への連絡や、参加者の連絡先及びイベント中の参加者同士の接触の状況等の情報を保健所や県関係部局へ提供する等の協力を行う</w:t>
            </w:r>
          </w:p>
        </w:tc>
      </w:tr>
    </w:tbl>
    <w:p w:rsidR="0081052A" w:rsidRPr="00EA4ADC" w:rsidRDefault="0081052A" w:rsidP="00A7414C">
      <w:pPr>
        <w:rPr>
          <w:rFonts w:ascii="ＭＳ Ｐゴシック" w:eastAsia="ＭＳ Ｐゴシック" w:hAnsi="ＭＳ Ｐゴシック"/>
        </w:rPr>
      </w:pPr>
    </w:p>
    <w:sectPr w:rsidR="0081052A" w:rsidRPr="00EA4ADC" w:rsidSect="00875D42">
      <w:pgSz w:w="11906" w:h="16838" w:code="9"/>
      <w:pgMar w:top="737" w:right="720" w:bottom="720" w:left="720" w:header="851" w:footer="992" w:gutter="0"/>
      <w:cols w:space="425"/>
      <w:docGrid w:type="lines" w:linePitch="3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5BB" w:rsidRDefault="00C075BB" w:rsidP="00C075BB">
      <w:r>
        <w:separator/>
      </w:r>
    </w:p>
  </w:endnote>
  <w:endnote w:type="continuationSeparator" w:id="0">
    <w:p w:rsidR="00C075BB" w:rsidRDefault="00C075BB" w:rsidP="00C0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5BB" w:rsidRDefault="00C075BB" w:rsidP="00C075BB">
      <w:r>
        <w:separator/>
      </w:r>
    </w:p>
  </w:footnote>
  <w:footnote w:type="continuationSeparator" w:id="0">
    <w:p w:rsidR="00C075BB" w:rsidRDefault="00C075BB" w:rsidP="00C07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rawingGridVerticalSpacing w:val="30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2A"/>
    <w:rsid w:val="00036F39"/>
    <w:rsid w:val="0006184C"/>
    <w:rsid w:val="000750F4"/>
    <w:rsid w:val="000F4AFB"/>
    <w:rsid w:val="001256B1"/>
    <w:rsid w:val="002023C9"/>
    <w:rsid w:val="00271980"/>
    <w:rsid w:val="0027702C"/>
    <w:rsid w:val="002A7A3E"/>
    <w:rsid w:val="00417AED"/>
    <w:rsid w:val="00460BEA"/>
    <w:rsid w:val="0052081F"/>
    <w:rsid w:val="005221B7"/>
    <w:rsid w:val="005A0DA0"/>
    <w:rsid w:val="005D018F"/>
    <w:rsid w:val="00652532"/>
    <w:rsid w:val="006C10BB"/>
    <w:rsid w:val="0081052A"/>
    <w:rsid w:val="0084343E"/>
    <w:rsid w:val="00875D42"/>
    <w:rsid w:val="0089440F"/>
    <w:rsid w:val="00937369"/>
    <w:rsid w:val="00A34DF6"/>
    <w:rsid w:val="00A7414C"/>
    <w:rsid w:val="00AF2120"/>
    <w:rsid w:val="00C06CC0"/>
    <w:rsid w:val="00C075BB"/>
    <w:rsid w:val="00C3563D"/>
    <w:rsid w:val="00C64C53"/>
    <w:rsid w:val="00DB6311"/>
    <w:rsid w:val="00DD0A00"/>
    <w:rsid w:val="00E67BF2"/>
    <w:rsid w:val="00EA4ADC"/>
    <w:rsid w:val="00F84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AEDD4DA-A015-4BE0-8FB0-5B21D0AA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0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60B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0BEA"/>
    <w:rPr>
      <w:rFonts w:asciiTheme="majorHAnsi" w:eastAsiaTheme="majorEastAsia" w:hAnsiTheme="majorHAnsi" w:cstheme="majorBidi"/>
      <w:sz w:val="18"/>
      <w:szCs w:val="18"/>
    </w:rPr>
  </w:style>
  <w:style w:type="paragraph" w:styleId="a6">
    <w:name w:val="header"/>
    <w:basedOn w:val="a"/>
    <w:link w:val="a7"/>
    <w:uiPriority w:val="99"/>
    <w:unhideWhenUsed/>
    <w:rsid w:val="00C075BB"/>
    <w:pPr>
      <w:tabs>
        <w:tab w:val="center" w:pos="4252"/>
        <w:tab w:val="right" w:pos="8504"/>
      </w:tabs>
      <w:snapToGrid w:val="0"/>
    </w:pPr>
  </w:style>
  <w:style w:type="character" w:customStyle="1" w:styleId="a7">
    <w:name w:val="ヘッダー (文字)"/>
    <w:basedOn w:val="a0"/>
    <w:link w:val="a6"/>
    <w:uiPriority w:val="99"/>
    <w:rsid w:val="00C075BB"/>
  </w:style>
  <w:style w:type="paragraph" w:styleId="a8">
    <w:name w:val="footer"/>
    <w:basedOn w:val="a"/>
    <w:link w:val="a9"/>
    <w:uiPriority w:val="99"/>
    <w:unhideWhenUsed/>
    <w:rsid w:val="00C075BB"/>
    <w:pPr>
      <w:tabs>
        <w:tab w:val="center" w:pos="4252"/>
        <w:tab w:val="right" w:pos="8504"/>
      </w:tabs>
      <w:snapToGrid w:val="0"/>
    </w:pPr>
  </w:style>
  <w:style w:type="character" w:customStyle="1" w:styleId="a9">
    <w:name w:val="フッター (文字)"/>
    <w:basedOn w:val="a0"/>
    <w:link w:val="a8"/>
    <w:uiPriority w:val="99"/>
    <w:rsid w:val="00C07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18</cp:revision>
  <cp:lastPrinted>2020-11-20T04:34:00Z</cp:lastPrinted>
  <dcterms:created xsi:type="dcterms:W3CDTF">2020-09-17T11:17:00Z</dcterms:created>
  <dcterms:modified xsi:type="dcterms:W3CDTF">2020-11-20T04:34:00Z</dcterms:modified>
</cp:coreProperties>
</file>